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A2" w:rsidRDefault="00A939A2" w:rsidP="006D1E34">
      <w:pPr>
        <w:jc w:val="center"/>
        <w:rPr>
          <w:b/>
          <w:color w:val="0070C0"/>
          <w:sz w:val="40"/>
          <w:szCs w:val="40"/>
        </w:rPr>
      </w:pPr>
      <w:bookmarkStart w:id="0" w:name="_GoBack"/>
      <w:bookmarkEnd w:id="0"/>
    </w:p>
    <w:p w:rsidR="009C7B96" w:rsidRPr="00A939A2" w:rsidRDefault="009C7B96" w:rsidP="006D1E34">
      <w:pPr>
        <w:jc w:val="center"/>
        <w:rPr>
          <w:b/>
          <w:color w:val="0070C0"/>
          <w:sz w:val="32"/>
          <w:szCs w:val="40"/>
        </w:rPr>
      </w:pPr>
      <w:r w:rsidRPr="00A939A2">
        <w:rPr>
          <w:b/>
          <w:color w:val="0070C0"/>
          <w:sz w:val="32"/>
          <w:szCs w:val="40"/>
        </w:rPr>
        <w:t>V</w:t>
      </w:r>
      <w:r w:rsidR="00E96CD9" w:rsidRPr="00A939A2">
        <w:rPr>
          <w:b/>
          <w:color w:val="0070C0"/>
          <w:sz w:val="32"/>
          <w:szCs w:val="40"/>
        </w:rPr>
        <w:t>I</w:t>
      </w:r>
      <w:r w:rsidRPr="00A939A2">
        <w:rPr>
          <w:b/>
          <w:color w:val="0070C0"/>
          <w:sz w:val="32"/>
          <w:szCs w:val="40"/>
        </w:rPr>
        <w:t xml:space="preserve"> SEMINARIUM SPYCIMIERSKIE</w:t>
      </w:r>
    </w:p>
    <w:p w:rsidR="009C7B96" w:rsidRPr="00A939A2" w:rsidRDefault="009C7B96" w:rsidP="009C7B96">
      <w:pPr>
        <w:jc w:val="center"/>
        <w:rPr>
          <w:b/>
          <w:color w:val="0070C0"/>
          <w:sz w:val="18"/>
        </w:rPr>
      </w:pPr>
      <w:r w:rsidRPr="00A939A2">
        <w:rPr>
          <w:b/>
          <w:color w:val="0070C0"/>
          <w:sz w:val="18"/>
        </w:rPr>
        <w:t>Okrągły stół dziedzictwa niematerialnego</w:t>
      </w:r>
    </w:p>
    <w:p w:rsidR="009C7B96" w:rsidRPr="00A939A2" w:rsidRDefault="00E96CD9" w:rsidP="009C7B96">
      <w:pPr>
        <w:jc w:val="center"/>
        <w:rPr>
          <w:b/>
          <w:sz w:val="18"/>
        </w:rPr>
      </w:pPr>
      <w:r w:rsidRPr="00A939A2">
        <w:rPr>
          <w:b/>
          <w:sz w:val="18"/>
        </w:rPr>
        <w:t>18</w:t>
      </w:r>
      <w:r w:rsidR="009C7B96" w:rsidRPr="00A939A2">
        <w:rPr>
          <w:b/>
          <w:sz w:val="18"/>
        </w:rPr>
        <w:t xml:space="preserve"> </w:t>
      </w:r>
      <w:r w:rsidR="008D3572" w:rsidRPr="00A939A2">
        <w:rPr>
          <w:b/>
          <w:sz w:val="18"/>
        </w:rPr>
        <w:t>listopada 2022</w:t>
      </w:r>
      <w:r w:rsidR="009C7B96" w:rsidRPr="00A939A2">
        <w:rPr>
          <w:b/>
          <w:sz w:val="18"/>
        </w:rPr>
        <w:t xml:space="preserve"> r., godz. </w:t>
      </w:r>
      <w:r w:rsidR="00125711" w:rsidRPr="00A939A2">
        <w:rPr>
          <w:b/>
          <w:sz w:val="18"/>
        </w:rPr>
        <w:t>12.00</w:t>
      </w:r>
    </w:p>
    <w:p w:rsidR="009C7B96" w:rsidRPr="00A939A2" w:rsidRDefault="00815774" w:rsidP="009C7B96">
      <w:pPr>
        <w:jc w:val="center"/>
        <w:rPr>
          <w:b/>
          <w:sz w:val="18"/>
        </w:rPr>
      </w:pPr>
      <w:r w:rsidRPr="00A939A2">
        <w:rPr>
          <w:b/>
          <w:sz w:val="18"/>
        </w:rPr>
        <w:t>Miejsko-Gminna Biblioteka P</w:t>
      </w:r>
      <w:r w:rsidR="009C7B96" w:rsidRPr="00A939A2">
        <w:rPr>
          <w:b/>
          <w:sz w:val="18"/>
        </w:rPr>
        <w:t>ubliczna w Uniejowie</w:t>
      </w:r>
    </w:p>
    <w:p w:rsidR="00340579" w:rsidRPr="00A939A2" w:rsidRDefault="009C7B96" w:rsidP="00A939A2">
      <w:pPr>
        <w:jc w:val="center"/>
        <w:rPr>
          <w:b/>
          <w:sz w:val="18"/>
        </w:rPr>
      </w:pPr>
      <w:r w:rsidRPr="00A939A2">
        <w:rPr>
          <w:b/>
          <w:sz w:val="18"/>
        </w:rPr>
        <w:t>Program</w:t>
      </w:r>
    </w:p>
    <w:p w:rsidR="00340579" w:rsidRPr="00A939A2" w:rsidRDefault="00340579" w:rsidP="007E0DF0">
      <w:pPr>
        <w:rPr>
          <w:b/>
          <w:sz w:val="20"/>
        </w:rPr>
      </w:pPr>
      <w:r w:rsidRPr="00A939A2">
        <w:rPr>
          <w:b/>
          <w:sz w:val="20"/>
        </w:rPr>
        <w:t>POWITANIE GOŚCI</w:t>
      </w:r>
    </w:p>
    <w:p w:rsidR="00307538" w:rsidRPr="00A939A2" w:rsidRDefault="00307538" w:rsidP="007E0DF0">
      <w:pPr>
        <w:rPr>
          <w:b/>
          <w:sz w:val="20"/>
        </w:rPr>
      </w:pPr>
      <w:r w:rsidRPr="00A939A2">
        <w:rPr>
          <w:b/>
          <w:sz w:val="20"/>
        </w:rPr>
        <w:t>Między V a VI Seminarium Spycimierskim. Bogactwo wydarzeń.</w:t>
      </w:r>
    </w:p>
    <w:p w:rsidR="00307538" w:rsidRPr="00A939A2" w:rsidRDefault="00307538" w:rsidP="007E0DF0">
      <w:pPr>
        <w:rPr>
          <w:sz w:val="20"/>
        </w:rPr>
      </w:pPr>
      <w:r w:rsidRPr="00A939A2">
        <w:rPr>
          <w:sz w:val="20"/>
        </w:rPr>
        <w:t>Andrzej Szoszkiewicz</w:t>
      </w:r>
    </w:p>
    <w:p w:rsidR="008D3572" w:rsidRPr="00A939A2" w:rsidRDefault="008D3572" w:rsidP="007E0DF0">
      <w:pPr>
        <w:rPr>
          <w:b/>
          <w:sz w:val="20"/>
        </w:rPr>
      </w:pPr>
      <w:r w:rsidRPr="00A939A2">
        <w:rPr>
          <w:b/>
          <w:sz w:val="20"/>
        </w:rPr>
        <w:t>SESJA MIĘDZYNARODOWA</w:t>
      </w:r>
    </w:p>
    <w:p w:rsidR="008D3572" w:rsidRPr="00A939A2" w:rsidRDefault="008D3572" w:rsidP="007E0DF0">
      <w:pPr>
        <w:rPr>
          <w:b/>
          <w:sz w:val="20"/>
        </w:rPr>
      </w:pPr>
      <w:r w:rsidRPr="00A939A2">
        <w:rPr>
          <w:b/>
          <w:sz w:val="20"/>
        </w:rPr>
        <w:t xml:space="preserve">Głos z </w:t>
      </w:r>
      <w:proofErr w:type="spellStart"/>
      <w:r w:rsidRPr="00A939A2">
        <w:rPr>
          <w:b/>
          <w:sz w:val="20"/>
        </w:rPr>
        <w:t>Infioritalii</w:t>
      </w:r>
      <w:proofErr w:type="spellEnd"/>
    </w:p>
    <w:p w:rsidR="008D3572" w:rsidRDefault="008D3572" w:rsidP="007E0DF0">
      <w:pPr>
        <w:rPr>
          <w:sz w:val="20"/>
        </w:rPr>
      </w:pPr>
      <w:r w:rsidRPr="00A939A2">
        <w:rPr>
          <w:sz w:val="20"/>
        </w:rPr>
        <w:t xml:space="preserve">Andrea Melilli, prezes </w:t>
      </w:r>
      <w:r w:rsidR="00340579" w:rsidRPr="00A939A2">
        <w:rPr>
          <w:sz w:val="20"/>
        </w:rPr>
        <w:t xml:space="preserve">Stowarzyszenia </w:t>
      </w:r>
      <w:r w:rsidRPr="00A939A2">
        <w:rPr>
          <w:sz w:val="20"/>
        </w:rPr>
        <w:t>Infioritali</w:t>
      </w:r>
      <w:r w:rsidR="00340579" w:rsidRPr="00A939A2">
        <w:rPr>
          <w:sz w:val="20"/>
        </w:rPr>
        <w:t>a</w:t>
      </w:r>
      <w:r w:rsidRPr="00A939A2">
        <w:rPr>
          <w:sz w:val="20"/>
        </w:rPr>
        <w:t xml:space="preserve"> </w:t>
      </w:r>
      <w:r w:rsidR="00125711" w:rsidRPr="00A939A2">
        <w:rPr>
          <w:sz w:val="20"/>
        </w:rPr>
        <w:t>*</w:t>
      </w:r>
    </w:p>
    <w:p w:rsidR="00A64467" w:rsidRPr="00A939A2" w:rsidRDefault="00A64467" w:rsidP="00A64467">
      <w:pPr>
        <w:rPr>
          <w:b/>
          <w:sz w:val="20"/>
        </w:rPr>
      </w:pPr>
      <w:r w:rsidRPr="00A939A2">
        <w:rPr>
          <w:b/>
          <w:sz w:val="20"/>
        </w:rPr>
        <w:t>Wystąpienie wprowadzające</w:t>
      </w:r>
    </w:p>
    <w:p w:rsidR="00A64467" w:rsidRPr="00A939A2" w:rsidRDefault="00A64467" w:rsidP="007E0DF0">
      <w:pPr>
        <w:rPr>
          <w:sz w:val="20"/>
        </w:rPr>
      </w:pPr>
      <w:r w:rsidRPr="00A939A2">
        <w:rPr>
          <w:sz w:val="20"/>
        </w:rPr>
        <w:t>Eduardo Carbone, ekspert w dziedzinie niematerialnego dziedzictwa kulturowego*</w:t>
      </w:r>
    </w:p>
    <w:p w:rsidR="007E0DF0" w:rsidRPr="00A939A2" w:rsidRDefault="008D3572" w:rsidP="007E0DF0">
      <w:pPr>
        <w:rPr>
          <w:b/>
          <w:sz w:val="20"/>
        </w:rPr>
      </w:pPr>
      <w:r w:rsidRPr="00A939A2">
        <w:rPr>
          <w:b/>
          <w:sz w:val="20"/>
        </w:rPr>
        <w:t xml:space="preserve">PREMIERA </w:t>
      </w:r>
      <w:r w:rsidR="00340579" w:rsidRPr="00A939A2">
        <w:rPr>
          <w:b/>
          <w:sz w:val="20"/>
        </w:rPr>
        <w:t>DRUGIEGO</w:t>
      </w:r>
      <w:r w:rsidRPr="00A939A2">
        <w:rPr>
          <w:b/>
          <w:sz w:val="20"/>
        </w:rPr>
        <w:t xml:space="preserve"> TOMU SPYCIMIERSKIEGO</w:t>
      </w:r>
    </w:p>
    <w:p w:rsidR="008D3572" w:rsidRPr="00A939A2" w:rsidRDefault="008D3572" w:rsidP="007E0DF0">
      <w:pPr>
        <w:rPr>
          <w:b/>
          <w:sz w:val="20"/>
        </w:rPr>
      </w:pPr>
      <w:r w:rsidRPr="00A939A2">
        <w:rPr>
          <w:b/>
          <w:sz w:val="20"/>
          <w:u w:val="single"/>
        </w:rPr>
        <w:t>Wystąpienie wprowadzające</w:t>
      </w:r>
      <w:r w:rsidR="000B137A">
        <w:rPr>
          <w:b/>
          <w:sz w:val="20"/>
        </w:rPr>
        <w:t>: Jak</w:t>
      </w:r>
      <w:r w:rsidR="00962266" w:rsidRPr="00A939A2">
        <w:rPr>
          <w:b/>
          <w:sz w:val="20"/>
        </w:rPr>
        <w:t xml:space="preserve"> </w:t>
      </w:r>
      <w:r w:rsidR="00340579" w:rsidRPr="00A939A2">
        <w:rPr>
          <w:b/>
          <w:sz w:val="20"/>
        </w:rPr>
        <w:t>rozpoznać</w:t>
      </w:r>
      <w:r w:rsidR="00962266" w:rsidRPr="00A939A2">
        <w:rPr>
          <w:b/>
          <w:sz w:val="20"/>
        </w:rPr>
        <w:t xml:space="preserve"> krajobraz kulturowy Spycimierza i Uniejowa? </w:t>
      </w:r>
      <w:r w:rsidR="00F66C8E">
        <w:rPr>
          <w:b/>
          <w:sz w:val="20"/>
        </w:rPr>
        <w:t>(warsztaty)</w:t>
      </w:r>
    </w:p>
    <w:p w:rsidR="008D3572" w:rsidRPr="00A939A2" w:rsidRDefault="008D3572" w:rsidP="007E0DF0">
      <w:pPr>
        <w:rPr>
          <w:sz w:val="20"/>
        </w:rPr>
      </w:pPr>
      <w:r w:rsidRPr="00A939A2">
        <w:rPr>
          <w:sz w:val="20"/>
        </w:rPr>
        <w:t>prof. Katarzyna Smyk</w:t>
      </w:r>
    </w:p>
    <w:p w:rsidR="008D3572" w:rsidRPr="00A939A2" w:rsidRDefault="008D3572" w:rsidP="007E0DF0">
      <w:pPr>
        <w:rPr>
          <w:b/>
          <w:sz w:val="20"/>
        </w:rPr>
      </w:pPr>
      <w:r w:rsidRPr="00A939A2">
        <w:rPr>
          <w:b/>
          <w:sz w:val="20"/>
          <w:u w:val="single"/>
        </w:rPr>
        <w:t>Dyskusja:</w:t>
      </w:r>
      <w:r w:rsidRPr="00A939A2">
        <w:rPr>
          <w:b/>
          <w:sz w:val="20"/>
        </w:rPr>
        <w:t xml:space="preserve"> </w:t>
      </w:r>
      <w:r w:rsidR="00125711" w:rsidRPr="00A939A2">
        <w:rPr>
          <w:b/>
          <w:sz w:val="20"/>
        </w:rPr>
        <w:t xml:space="preserve">Jakie są </w:t>
      </w:r>
      <w:r w:rsidRPr="00A939A2">
        <w:rPr>
          <w:b/>
          <w:sz w:val="20"/>
        </w:rPr>
        <w:t xml:space="preserve">najważniejsze wnioski </w:t>
      </w:r>
      <w:r w:rsidR="00962266" w:rsidRPr="00A939A2">
        <w:rPr>
          <w:b/>
          <w:sz w:val="20"/>
        </w:rPr>
        <w:t>z artykułów</w:t>
      </w:r>
      <w:r w:rsidR="00125711" w:rsidRPr="00A939A2">
        <w:rPr>
          <w:b/>
          <w:sz w:val="20"/>
        </w:rPr>
        <w:t>?</w:t>
      </w:r>
    </w:p>
    <w:p w:rsidR="006A6012" w:rsidRPr="00A939A2" w:rsidRDefault="006A6012" w:rsidP="007E0DF0">
      <w:pPr>
        <w:rPr>
          <w:sz w:val="20"/>
        </w:rPr>
      </w:pPr>
      <w:proofErr w:type="spellStart"/>
      <w:r w:rsidRPr="00A939A2">
        <w:rPr>
          <w:sz w:val="20"/>
        </w:rPr>
        <w:t>Mederator</w:t>
      </w:r>
      <w:proofErr w:type="spellEnd"/>
      <w:r w:rsidRPr="00A939A2">
        <w:rPr>
          <w:sz w:val="20"/>
        </w:rPr>
        <w:t>:</w:t>
      </w:r>
      <w:r w:rsidRPr="00A939A2">
        <w:rPr>
          <w:b/>
          <w:sz w:val="20"/>
        </w:rPr>
        <w:t xml:space="preserve"> </w:t>
      </w:r>
      <w:r w:rsidRPr="00A939A2">
        <w:rPr>
          <w:sz w:val="20"/>
        </w:rPr>
        <w:t>Andrzej Szoszkiewicz</w:t>
      </w:r>
    </w:p>
    <w:p w:rsidR="007E0DF0" w:rsidRPr="00A939A2" w:rsidRDefault="00962266" w:rsidP="007E0DF0">
      <w:pPr>
        <w:rPr>
          <w:sz w:val="20"/>
        </w:rPr>
      </w:pPr>
      <w:r w:rsidRPr="00A939A2">
        <w:rPr>
          <w:sz w:val="20"/>
        </w:rPr>
        <w:t xml:space="preserve">Jolanta Dragan, Jacek Janowski, dr Arkadiusz Jełowicki, Józef Kaczmarek, dr Jędrzej Kałużny, Magdalena Kwiecińska, Anna Pająk Kowalska, dr Beata Krakowiak, Jolanta </w:t>
      </w:r>
      <w:proofErr w:type="spellStart"/>
      <w:r w:rsidRPr="00A939A2">
        <w:rPr>
          <w:sz w:val="20"/>
        </w:rPr>
        <w:t>Latosińska</w:t>
      </w:r>
      <w:proofErr w:type="spellEnd"/>
      <w:r w:rsidRPr="00A939A2">
        <w:rPr>
          <w:sz w:val="20"/>
        </w:rPr>
        <w:t xml:space="preserve">, dr Marzena Makowska-Iskierka, prof. Katarzyna Smyk, Andrzej Szoszkiewicz, prof. Bogdan Włodarczyk, prof. Jolanta Wojciechowska, Tomasz Wójcik,  Magdalena Ziółkowska </w:t>
      </w:r>
    </w:p>
    <w:p w:rsidR="00340579" w:rsidRPr="00A939A2" w:rsidRDefault="00340579" w:rsidP="007E0DF0">
      <w:pPr>
        <w:rPr>
          <w:b/>
          <w:sz w:val="20"/>
        </w:rPr>
      </w:pPr>
      <w:r w:rsidRPr="00A939A2">
        <w:rPr>
          <w:b/>
          <w:sz w:val="20"/>
        </w:rPr>
        <w:t>POCZĘSTUNEK</w:t>
      </w:r>
    </w:p>
    <w:p w:rsidR="00F226C5" w:rsidRDefault="00F226C5"/>
    <w:p w:rsidR="008C6915" w:rsidRDefault="008C6915" w:rsidP="00CD13D6">
      <w:pPr>
        <w:rPr>
          <w:b/>
          <w:color w:val="0070C0"/>
        </w:rPr>
      </w:pPr>
    </w:p>
    <w:p w:rsidR="00A939A2" w:rsidRDefault="00A939A2" w:rsidP="00CD13D6">
      <w:pPr>
        <w:rPr>
          <w:b/>
          <w:color w:val="0070C0"/>
        </w:rPr>
      </w:pPr>
    </w:p>
    <w:p w:rsidR="005039F5" w:rsidRDefault="005039F5" w:rsidP="00CD13D6">
      <w:pPr>
        <w:rPr>
          <w:b/>
          <w:color w:val="0070C0"/>
        </w:rPr>
      </w:pPr>
    </w:p>
    <w:p w:rsidR="005039F5" w:rsidRDefault="005039F5" w:rsidP="00CD13D6">
      <w:pPr>
        <w:rPr>
          <w:b/>
          <w:color w:val="0070C0"/>
        </w:rPr>
      </w:pPr>
    </w:p>
    <w:p w:rsidR="00A939A2" w:rsidRDefault="00A939A2" w:rsidP="00CD13D6">
      <w:pPr>
        <w:rPr>
          <w:b/>
          <w:color w:val="0070C0"/>
        </w:rPr>
      </w:pPr>
    </w:p>
    <w:p w:rsidR="00340579" w:rsidRDefault="00340579" w:rsidP="00340579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Prezentacje </w:t>
      </w:r>
      <w:r w:rsidR="00F66C8E">
        <w:rPr>
          <w:b/>
          <w:color w:val="0070C0"/>
        </w:rPr>
        <w:t xml:space="preserve">i warsztaty </w:t>
      </w:r>
      <w:r>
        <w:rPr>
          <w:b/>
          <w:color w:val="0070C0"/>
        </w:rPr>
        <w:t>dla mieszkańców parafii Spycimierz</w:t>
      </w:r>
    </w:p>
    <w:p w:rsidR="00340579" w:rsidRDefault="00340579" w:rsidP="00340579">
      <w:pPr>
        <w:jc w:val="center"/>
        <w:rPr>
          <w:b/>
        </w:rPr>
      </w:pPr>
      <w:r>
        <w:rPr>
          <w:b/>
        </w:rPr>
        <w:t>18 listopada 2022 r., godz. 18.00</w:t>
      </w:r>
    </w:p>
    <w:p w:rsidR="00340579" w:rsidRDefault="00340579" w:rsidP="00A939A2">
      <w:pPr>
        <w:jc w:val="center"/>
        <w:rPr>
          <w:b/>
        </w:rPr>
      </w:pPr>
      <w:r>
        <w:rPr>
          <w:b/>
        </w:rPr>
        <w:t>Sala OSP w Spycimierzu</w:t>
      </w:r>
    </w:p>
    <w:p w:rsidR="00F66C8E" w:rsidRPr="00C36439" w:rsidRDefault="00F66C8E" w:rsidP="00340579">
      <w:pPr>
        <w:rPr>
          <w:b/>
          <w:sz w:val="18"/>
        </w:rPr>
      </w:pPr>
      <w:r w:rsidRPr="00C36439">
        <w:rPr>
          <w:b/>
          <w:sz w:val="18"/>
        </w:rPr>
        <w:t xml:space="preserve">Koncert orkiestry OSP w Spycimierzu </w:t>
      </w:r>
    </w:p>
    <w:p w:rsidR="00340579" w:rsidRPr="00C36439" w:rsidRDefault="008C6915" w:rsidP="00340579">
      <w:pPr>
        <w:rPr>
          <w:b/>
          <w:sz w:val="18"/>
        </w:rPr>
      </w:pPr>
      <w:r w:rsidRPr="00C36439">
        <w:rPr>
          <w:b/>
          <w:sz w:val="18"/>
        </w:rPr>
        <w:t>POWITANIE GOŚCI</w:t>
      </w:r>
    </w:p>
    <w:p w:rsidR="00F66C8E" w:rsidRPr="00C36439" w:rsidRDefault="00F66C8E" w:rsidP="00340579">
      <w:pPr>
        <w:rPr>
          <w:b/>
          <w:sz w:val="18"/>
        </w:rPr>
      </w:pPr>
      <w:r w:rsidRPr="00C36439">
        <w:rPr>
          <w:b/>
          <w:sz w:val="18"/>
        </w:rPr>
        <w:t xml:space="preserve">Uroczyste wręczenie certyfikatów, dotyczących wpisu na Światową Listę UNESCO tradycji dywanów kwiatowych na procesję Bożego Ciała </w:t>
      </w:r>
    </w:p>
    <w:p w:rsidR="008C6915" w:rsidRPr="00C36439" w:rsidRDefault="008C6915" w:rsidP="00340579">
      <w:pPr>
        <w:rPr>
          <w:b/>
          <w:sz w:val="18"/>
        </w:rPr>
      </w:pPr>
      <w:r w:rsidRPr="00C36439">
        <w:rPr>
          <w:b/>
          <w:sz w:val="18"/>
        </w:rPr>
        <w:t>PREZENTACJE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 xml:space="preserve">Trzeci projekt </w:t>
      </w:r>
      <w:proofErr w:type="spellStart"/>
      <w:r w:rsidRPr="00C36439">
        <w:rPr>
          <w:b/>
          <w:sz w:val="18"/>
        </w:rPr>
        <w:t>spycmierski</w:t>
      </w:r>
      <w:proofErr w:type="spellEnd"/>
      <w:r w:rsidRPr="00C36439">
        <w:rPr>
          <w:b/>
          <w:sz w:val="18"/>
        </w:rPr>
        <w:t>: cele i efekty</w:t>
      </w:r>
    </w:p>
    <w:p w:rsidR="00340579" w:rsidRPr="00C36439" w:rsidRDefault="00340579" w:rsidP="00340579">
      <w:pPr>
        <w:rPr>
          <w:sz w:val="18"/>
        </w:rPr>
      </w:pPr>
      <w:r w:rsidRPr="00C36439">
        <w:rPr>
          <w:sz w:val="18"/>
        </w:rPr>
        <w:t>Beata Szymczak, kierownik projektu, dyrektor Miejsko-Gminnej Biblioteki Publicznej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>Sześć lat Parafialnego Stowarzyszenia „Spycimierskie Boże Ciało”</w:t>
      </w:r>
    </w:p>
    <w:p w:rsidR="00340579" w:rsidRPr="00C36439" w:rsidRDefault="00340579" w:rsidP="00340579">
      <w:pPr>
        <w:rPr>
          <w:sz w:val="18"/>
        </w:rPr>
      </w:pPr>
      <w:r w:rsidRPr="00C36439">
        <w:rPr>
          <w:sz w:val="18"/>
        </w:rPr>
        <w:t>Maria Pełka, prezes Stowarzyszenia w larach 2016-2022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>Raport z badań geograficzno-przestrzennych 2021-2022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sz w:val="18"/>
        </w:rPr>
        <w:t>prof.  Bogdan Włodarczyk</w:t>
      </w:r>
      <w:r w:rsidRPr="00C36439">
        <w:rPr>
          <w:b/>
          <w:sz w:val="18"/>
        </w:rPr>
        <w:t xml:space="preserve"> 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>Raport z badań etnologicznych 2021</w:t>
      </w:r>
    </w:p>
    <w:p w:rsidR="00340579" w:rsidRPr="00C36439" w:rsidRDefault="00340579" w:rsidP="00340579">
      <w:pPr>
        <w:rPr>
          <w:sz w:val="18"/>
        </w:rPr>
      </w:pPr>
      <w:r w:rsidRPr="00C36439">
        <w:rPr>
          <w:sz w:val="18"/>
        </w:rPr>
        <w:t>prof. Katarzyna Smyk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>Raport z badań historycznych i wykopalisk archeologicznych w Spycimierzu</w:t>
      </w:r>
    </w:p>
    <w:p w:rsidR="00340579" w:rsidRPr="00C36439" w:rsidRDefault="00340579" w:rsidP="00340579">
      <w:pPr>
        <w:rPr>
          <w:sz w:val="18"/>
        </w:rPr>
      </w:pPr>
      <w:r w:rsidRPr="00C36439">
        <w:rPr>
          <w:sz w:val="18"/>
        </w:rPr>
        <w:t>Tomasz Wójcik, historyk, przewodniczący Rady Miejskiej</w:t>
      </w:r>
      <w:r w:rsidRPr="00C36439">
        <w:rPr>
          <w:sz w:val="18"/>
        </w:rPr>
        <w:br/>
        <w:t>dr Jędrzej Kałużny, historyk, regionalista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 xml:space="preserve">Edukacja w Centrum „Spycimierskie Boże Ciało” i ścieżka kulturowa </w:t>
      </w:r>
      <w:r w:rsidR="008C6915" w:rsidRPr="00C36439">
        <w:rPr>
          <w:b/>
          <w:sz w:val="18"/>
        </w:rPr>
        <w:t>w</w:t>
      </w:r>
      <w:r w:rsidRPr="00C36439">
        <w:rPr>
          <w:b/>
          <w:sz w:val="18"/>
        </w:rPr>
        <w:t xml:space="preserve"> Spycimierzu</w:t>
      </w:r>
    </w:p>
    <w:p w:rsidR="00340579" w:rsidRPr="00C36439" w:rsidRDefault="00340579" w:rsidP="00340579">
      <w:pPr>
        <w:rPr>
          <w:sz w:val="18"/>
        </w:rPr>
      </w:pPr>
      <w:r w:rsidRPr="00C36439">
        <w:rPr>
          <w:sz w:val="18"/>
        </w:rPr>
        <w:t>dr Jędrzej Kałużny, historyk, regionalista</w:t>
      </w:r>
      <w:r w:rsidRPr="00C36439">
        <w:rPr>
          <w:sz w:val="18"/>
        </w:rPr>
        <w:br/>
        <w:t xml:space="preserve">Andrzej Szoszkiewicz, koordynator ds. dziedzictwa kulturowego 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>Spycimierskie Archiwum Społeczne</w:t>
      </w:r>
    </w:p>
    <w:p w:rsidR="008C6915" w:rsidRPr="00C36439" w:rsidRDefault="00340579" w:rsidP="00340579">
      <w:pPr>
        <w:rPr>
          <w:sz w:val="18"/>
        </w:rPr>
      </w:pPr>
      <w:r w:rsidRPr="00C36439">
        <w:rPr>
          <w:sz w:val="18"/>
        </w:rPr>
        <w:t>dr Arkadiusz Jełowicki, kustosz Muzeum Narodowe Rolnictwa i Przemysłu Rolno-Spożywczego</w:t>
      </w:r>
      <w:r w:rsidRPr="00C36439">
        <w:rPr>
          <w:sz w:val="18"/>
        </w:rPr>
        <w:br/>
        <w:t>dr Jędrzej Kałużny, historyk, regionalista</w:t>
      </w:r>
    </w:p>
    <w:p w:rsidR="00340579" w:rsidRPr="00C36439" w:rsidRDefault="00340579" w:rsidP="00340579">
      <w:pPr>
        <w:rPr>
          <w:b/>
          <w:sz w:val="18"/>
        </w:rPr>
      </w:pPr>
      <w:r w:rsidRPr="00C36439">
        <w:rPr>
          <w:b/>
          <w:sz w:val="18"/>
        </w:rPr>
        <w:t>Boże Ciało 2022 w fotografii Janusza Tatarkiewicza</w:t>
      </w:r>
    </w:p>
    <w:p w:rsidR="00A939A2" w:rsidRPr="00C36439" w:rsidRDefault="008C6915" w:rsidP="00340579">
      <w:pPr>
        <w:rPr>
          <w:sz w:val="18"/>
        </w:rPr>
      </w:pPr>
      <w:r w:rsidRPr="00C36439">
        <w:rPr>
          <w:sz w:val="18"/>
        </w:rPr>
        <w:t>Janusz Tatarkiewicz, artysta fotografik i filmowiec, wykładowca Uniwersytetu Plastycznego im. Magdy Abakanowicz w Poznaniu</w:t>
      </w:r>
    </w:p>
    <w:p w:rsidR="008C6915" w:rsidRPr="00C36439" w:rsidRDefault="008C6915" w:rsidP="00340579">
      <w:pPr>
        <w:rPr>
          <w:b/>
          <w:sz w:val="18"/>
        </w:rPr>
      </w:pPr>
      <w:r w:rsidRPr="00C36439">
        <w:rPr>
          <w:b/>
          <w:sz w:val="18"/>
        </w:rPr>
        <w:t>POCZĘSTUNEK</w:t>
      </w:r>
    </w:p>
    <w:p w:rsidR="00CD13D6" w:rsidRPr="00C36439" w:rsidRDefault="00CD13D6" w:rsidP="00340579">
      <w:pPr>
        <w:rPr>
          <w:sz w:val="18"/>
        </w:rPr>
      </w:pPr>
      <w:r w:rsidRPr="00C36439">
        <w:rPr>
          <w:sz w:val="18"/>
        </w:rPr>
        <w:t>*) do potwierdzenia</w:t>
      </w:r>
    </w:p>
    <w:p w:rsidR="00340579" w:rsidRPr="00C36439" w:rsidRDefault="00A939A2">
      <w:pPr>
        <w:rPr>
          <w:sz w:val="18"/>
        </w:rPr>
      </w:pPr>
      <w:r w:rsidRPr="00C36439">
        <w:rPr>
          <w:sz w:val="18"/>
        </w:rPr>
        <w:t xml:space="preserve">Seminarium odbędzie się w ramach projektu: </w:t>
      </w:r>
      <w:r w:rsidRPr="00C36439">
        <w:rPr>
          <w:b/>
          <w:sz w:val="18"/>
        </w:rPr>
        <w:t xml:space="preserve">Procesja Bożego Ciała z tradycją kwietnych dywanów </w:t>
      </w:r>
      <w:r w:rsidR="005039F5" w:rsidRPr="00C36439">
        <w:rPr>
          <w:b/>
          <w:sz w:val="18"/>
        </w:rPr>
        <w:br/>
      </w:r>
      <w:r w:rsidRPr="00C36439">
        <w:rPr>
          <w:b/>
          <w:sz w:val="18"/>
        </w:rPr>
        <w:t>w Spycimierzu w kontekście krajobrazu kulturowo-przyrodniczego. „Dofinansowano ze środków Ministra Kultury i Dziedzictwa Narodowego pochodzących z Funduszu Promocji Kultury”.</w:t>
      </w:r>
    </w:p>
    <w:sectPr w:rsidR="00340579" w:rsidRPr="00C364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BB0" w:rsidRDefault="001D5BB0" w:rsidP="00673651">
      <w:pPr>
        <w:spacing w:after="0" w:line="240" w:lineRule="auto"/>
      </w:pPr>
      <w:r>
        <w:separator/>
      </w:r>
    </w:p>
  </w:endnote>
  <w:endnote w:type="continuationSeparator" w:id="0">
    <w:p w:rsidR="001D5BB0" w:rsidRDefault="001D5BB0" w:rsidP="0067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11" w:rsidRDefault="00125711" w:rsidP="00125711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BB0" w:rsidRDefault="001D5BB0" w:rsidP="00673651">
      <w:pPr>
        <w:spacing w:after="0" w:line="240" w:lineRule="auto"/>
      </w:pPr>
      <w:r>
        <w:separator/>
      </w:r>
    </w:p>
  </w:footnote>
  <w:footnote w:type="continuationSeparator" w:id="0">
    <w:p w:rsidR="001D5BB0" w:rsidRDefault="001D5BB0" w:rsidP="0067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A2" w:rsidRDefault="005039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-167668</wp:posOffset>
          </wp:positionH>
          <wp:positionV relativeFrom="paragraph">
            <wp:posOffset>-171615</wp:posOffset>
          </wp:positionV>
          <wp:extent cx="2051437" cy="576218"/>
          <wp:effectExtent l="0" t="0" r="6350" b="0"/>
          <wp:wrapNone/>
          <wp:docPr id="4" name="Obraz 4" descr="C:\Users\User\AppData\Local\Microsoft\Windows\INetCache\Content.Word\01_znak_podstawowy_kolor_biale_t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AppData\Local\Microsoft\Windows\INetCache\Content.Word\01_znak_podstawowy_kolor_biale_tl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37" cy="576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9F5"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4260572</wp:posOffset>
          </wp:positionH>
          <wp:positionV relativeFrom="paragraph">
            <wp:posOffset>-218329</wp:posOffset>
          </wp:positionV>
          <wp:extent cx="1574358" cy="660631"/>
          <wp:effectExtent l="0" t="0" r="6985" b="6350"/>
          <wp:wrapNone/>
          <wp:docPr id="2" name="Obraz 2" descr="C:\Users\User\Desktop\LOGO\Uzdrowisko Termal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\Uzdrowisko Termalne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58" cy="660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9F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2304304</wp:posOffset>
          </wp:positionH>
          <wp:positionV relativeFrom="paragraph">
            <wp:posOffset>-448945</wp:posOffset>
          </wp:positionV>
          <wp:extent cx="1724872" cy="922428"/>
          <wp:effectExtent l="0" t="0" r="8890" b="0"/>
          <wp:wrapNone/>
          <wp:docPr id="3" name="Obraz 3" descr="C:\Users\User\Desktop\LOGO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872" cy="922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656D8"/>
    <w:multiLevelType w:val="hybridMultilevel"/>
    <w:tmpl w:val="79262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MjAzMTE3NDI1MTFW0lEKTi0uzszPAykwqQUA0h3srywAAAA="/>
  </w:docVars>
  <w:rsids>
    <w:rsidRoot w:val="00932975"/>
    <w:rsid w:val="000850E5"/>
    <w:rsid w:val="000B137A"/>
    <w:rsid w:val="000F30DE"/>
    <w:rsid w:val="00125711"/>
    <w:rsid w:val="00190623"/>
    <w:rsid w:val="001D5BB0"/>
    <w:rsid w:val="00202C17"/>
    <w:rsid w:val="002342E9"/>
    <w:rsid w:val="0024237D"/>
    <w:rsid w:val="00307538"/>
    <w:rsid w:val="00340579"/>
    <w:rsid w:val="0035740B"/>
    <w:rsid w:val="00387992"/>
    <w:rsid w:val="003A555D"/>
    <w:rsid w:val="00477D29"/>
    <w:rsid w:val="005039F5"/>
    <w:rsid w:val="00546FB8"/>
    <w:rsid w:val="006030DD"/>
    <w:rsid w:val="00673651"/>
    <w:rsid w:val="006A6012"/>
    <w:rsid w:val="006D1E34"/>
    <w:rsid w:val="006F1471"/>
    <w:rsid w:val="00742804"/>
    <w:rsid w:val="00754CDC"/>
    <w:rsid w:val="007E0DF0"/>
    <w:rsid w:val="00815774"/>
    <w:rsid w:val="00822471"/>
    <w:rsid w:val="008C6915"/>
    <w:rsid w:val="008D3572"/>
    <w:rsid w:val="00932975"/>
    <w:rsid w:val="00962266"/>
    <w:rsid w:val="009C7B96"/>
    <w:rsid w:val="00A612C8"/>
    <w:rsid w:val="00A64467"/>
    <w:rsid w:val="00A91C39"/>
    <w:rsid w:val="00A939A2"/>
    <w:rsid w:val="00A94C17"/>
    <w:rsid w:val="00B32442"/>
    <w:rsid w:val="00B57964"/>
    <w:rsid w:val="00B93692"/>
    <w:rsid w:val="00C36439"/>
    <w:rsid w:val="00C43B76"/>
    <w:rsid w:val="00C725EF"/>
    <w:rsid w:val="00C861D9"/>
    <w:rsid w:val="00CD13D6"/>
    <w:rsid w:val="00E122A1"/>
    <w:rsid w:val="00E24B40"/>
    <w:rsid w:val="00E96CD9"/>
    <w:rsid w:val="00F226C5"/>
    <w:rsid w:val="00F3378D"/>
    <w:rsid w:val="00F5552E"/>
    <w:rsid w:val="00F66C8E"/>
    <w:rsid w:val="00F775E5"/>
    <w:rsid w:val="00F91099"/>
    <w:rsid w:val="00FA2198"/>
    <w:rsid w:val="00FC4DB8"/>
    <w:rsid w:val="00FD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C1C1B4-53DC-48B5-BDDD-5F659631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651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651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7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651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5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7B96"/>
    <w:pPr>
      <w:ind w:left="720"/>
      <w:contextualSpacing/>
    </w:pPr>
    <w:rPr>
      <w:rFonts w:eastAsia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388E-233C-411F-8EDE-63595504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Szoszkiewicz</dc:creator>
  <cp:lastModifiedBy>Marta Pokorska</cp:lastModifiedBy>
  <cp:revision>2</cp:revision>
  <cp:lastPrinted>2022-10-19T12:47:00Z</cp:lastPrinted>
  <dcterms:created xsi:type="dcterms:W3CDTF">2022-11-16T09:27:00Z</dcterms:created>
  <dcterms:modified xsi:type="dcterms:W3CDTF">2022-11-16T09:27:00Z</dcterms:modified>
</cp:coreProperties>
</file>