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03" w:rsidRDefault="00501BA7" w:rsidP="00501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1B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TERMINARZ ŚLUBÓW </w:t>
      </w:r>
      <w:r w:rsidR="00133D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CYWILNYCH NA ROK </w:t>
      </w:r>
      <w:r w:rsidR="001640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2025</w:t>
      </w:r>
    </w:p>
    <w:p w:rsidR="00501BA7" w:rsidRPr="00501BA7" w:rsidRDefault="00F833BF" w:rsidP="00501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URZ</w:t>
      </w:r>
      <w:r w:rsidR="006557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Ę</w:t>
      </w:r>
      <w:r w:rsidR="00133D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</w:t>
      </w:r>
      <w:r w:rsidR="00CF5C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="00133D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STANU CYWILNEGO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UNIEJOWIE </w:t>
      </w:r>
    </w:p>
    <w:p w:rsidR="00700344" w:rsidRPr="00700344" w:rsidRDefault="00700344" w:rsidP="00700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dokonania rezerwacji terminu ślubu należy</w:t>
      </w:r>
    </w:p>
    <w:p w:rsidR="00700344" w:rsidRPr="00700344" w:rsidRDefault="00012CEA" w:rsidP="00700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się osobiście do USC w Uniejowie</w:t>
      </w:r>
      <w:r w:rsidR="00F87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r w:rsidR="00DA3CEC">
        <w:rPr>
          <w:rFonts w:ascii="Times New Roman" w:eastAsia="Times New Roman" w:hAnsi="Times New Roman" w:cs="Times New Roman"/>
          <w:sz w:val="24"/>
          <w:szCs w:val="24"/>
          <w:lang w:eastAsia="pl-PL"/>
        </w:rPr>
        <w:t>. Bł. Bogumiła 13</w:t>
      </w:r>
      <w:r w:rsidR="00700344"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parter, pok.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700344"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albo</w:t>
      </w:r>
    </w:p>
    <w:p w:rsidR="00700344" w:rsidRDefault="00700344" w:rsidP="00700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skontaktować się telefonicznie z USC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Uniejowie 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numerem </w:t>
      </w:r>
      <w:r w:rsidR="00695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>63 288 97 89</w:t>
      </w:r>
    </w:p>
    <w:p w:rsidR="00CF5CDD" w:rsidRPr="00700344" w:rsidRDefault="00CF5CDD" w:rsidP="006951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BA7" w:rsidRDefault="00501BA7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CF5C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Ważne: </w:t>
      </w:r>
      <w:r w:rsidRPr="00CF5CD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F5C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PRZED REZERWCAJĄ SALI  WESELNEJ  PROSIMY O SPRAWDZENIE W USC CZY W WYBRANYM PRZEZ PAŃSTWA TERMINIE  TUTEJSZY URZĄD ORGANIZUJE UROC</w:t>
      </w:r>
      <w:r w:rsidR="00BE7521" w:rsidRPr="00CF5C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ZYSTOŚ</w:t>
      </w:r>
      <w:r w:rsidRPr="00CF5C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CI ZAWARCIA </w:t>
      </w:r>
      <w:r w:rsidR="003D31F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ZWIĄ</w:t>
      </w:r>
      <w:r w:rsidR="00CF5C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ZKU MAŁŻEŃSKIEGO.</w:t>
      </w:r>
    </w:p>
    <w:p w:rsidR="00695160" w:rsidRPr="00501BA7" w:rsidRDefault="00695160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344" w:rsidRPr="00700344" w:rsidRDefault="00700344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wcześniej niż na pół roku przed ślubem i nie później niż na miesiąc przed planowanym ślubem, narzeczeni zgłaszają się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>usc</w:t>
      </w:r>
      <w:proofErr w:type="spellEnd"/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ważnymi dokumentami tożsamości, składają zapewnienia o barku przeszkód do zawarcia małżeństwa i uiszczają opłatę skarbową.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USC może na wniosek nupturientów skrócić ustawowy, miesięczny termin oczekiwania na zawarcie małżeństwa, jeżeli przemawiają za tym ważne względy.</w:t>
      </w:r>
    </w:p>
    <w:p w:rsidR="00012CEA" w:rsidRDefault="00700344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 zawarcia związku małżeńskiego organizowane są</w:t>
      </w:r>
      <w:r w:rsidRPr="00700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USC </w:t>
      </w:r>
      <w:r w:rsidR="00012C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Uniejowie</w:t>
      </w:r>
      <w:r w:rsidRPr="00700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1B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700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soboty</w:t>
      </w:r>
      <w:r w:rsidR="00012C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C60D5" w:rsidRDefault="00700344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wyjątkowych przypadkach istnieje możliwość 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związku małżeńskiego w inne dni tygodnia</w:t>
      </w:r>
      <w:bookmarkStart w:id="0" w:name="_GoBack"/>
      <w:bookmarkEnd w:id="0"/>
      <w:r w:rsidR="00695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indywidualnym  uzgodnieniu 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Kierownikiem Urzędu Stanu Cywilnego </w:t>
      </w:r>
      <w:r w:rsidR="00F83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>w Uniejowie</w:t>
      </w:r>
      <w:r w:rsidR="00BC60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0344" w:rsidRPr="00DA3CEC" w:rsidRDefault="00700344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Uroczystości zawarcia związku małżeńskiego nie będą organizowane w USC </w:t>
      </w:r>
      <w:r w:rsidR="00012CEA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Uniejowie</w:t>
      </w:r>
      <w:r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01BA7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 ustawowo wolne od pracy, a także w n/w terminach:</w:t>
      </w:r>
    </w:p>
    <w:p w:rsidR="00700344" w:rsidRPr="00DA3CEC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kwietnia 2025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700344" w:rsidRPr="00DA3CEC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83D0F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2025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D83D0F" w:rsidRPr="00DA3CEC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20-21 czerwca 2025</w:t>
      </w:r>
      <w:r w:rsidR="00D83D0F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700344" w:rsidRPr="00DA3CEC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sierpnia 2025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700344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grudnia 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6408B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2-3 stycznia 2026 r.</w:t>
      </w:r>
    </w:p>
    <w:sectPr w:rsidR="0016408B" w:rsidSect="00A0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A7E"/>
    <w:multiLevelType w:val="multilevel"/>
    <w:tmpl w:val="FEF4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D6058"/>
    <w:multiLevelType w:val="multilevel"/>
    <w:tmpl w:val="AE1E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344"/>
    <w:rsid w:val="00012CEA"/>
    <w:rsid w:val="00133D03"/>
    <w:rsid w:val="0016408B"/>
    <w:rsid w:val="001C0591"/>
    <w:rsid w:val="001C61DB"/>
    <w:rsid w:val="0027677D"/>
    <w:rsid w:val="003D31F4"/>
    <w:rsid w:val="00422640"/>
    <w:rsid w:val="00501BA7"/>
    <w:rsid w:val="00655731"/>
    <w:rsid w:val="00695160"/>
    <w:rsid w:val="00700344"/>
    <w:rsid w:val="008A3C56"/>
    <w:rsid w:val="008B0B13"/>
    <w:rsid w:val="008C2AE4"/>
    <w:rsid w:val="00960DB6"/>
    <w:rsid w:val="00A061EB"/>
    <w:rsid w:val="00A1586B"/>
    <w:rsid w:val="00BC60D5"/>
    <w:rsid w:val="00BE7521"/>
    <w:rsid w:val="00CF5CDD"/>
    <w:rsid w:val="00D83D0F"/>
    <w:rsid w:val="00DA3CEC"/>
    <w:rsid w:val="00F833BF"/>
    <w:rsid w:val="00F873F3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A0A6C-CB19-4504-ABC4-17EEB4BA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3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0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anna.kowalska.usc</dc:creator>
  <cp:lastModifiedBy>USC</cp:lastModifiedBy>
  <cp:revision>21</cp:revision>
  <cp:lastPrinted>2023-11-09T11:40:00Z</cp:lastPrinted>
  <dcterms:created xsi:type="dcterms:W3CDTF">2023-11-08T10:58:00Z</dcterms:created>
  <dcterms:modified xsi:type="dcterms:W3CDTF">2025-02-12T09:37:00Z</dcterms:modified>
</cp:coreProperties>
</file>